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3EB" w:rsidRDefault="005D05EC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新招采子系统【医疗机构及零售药店】账号申领和经办人账号赋权</w:t>
      </w:r>
    </w:p>
    <w:p w:rsidR="003B23EB" w:rsidRDefault="005D05EC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操作指引</w:t>
      </w:r>
    </w:p>
    <w:p w:rsidR="003B23EB" w:rsidRDefault="003B23EB">
      <w:pPr>
        <w:jc w:val="center"/>
        <w:rPr>
          <w:b/>
          <w:bCs/>
          <w:sz w:val="28"/>
          <w:szCs w:val="28"/>
        </w:rPr>
      </w:pPr>
    </w:p>
    <w:p w:rsidR="003B23EB" w:rsidRDefault="005D05EC">
      <w:pPr>
        <w:jc w:val="left"/>
        <w:rPr>
          <w:rStyle w:val="a4"/>
          <w:rFonts w:ascii="宋体" w:eastAsia="宋体" w:hAnsi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a4"/>
          <w:rFonts w:ascii="宋体" w:eastAsia="宋体" w:hAnsi="宋体" w:cs="宋体"/>
          <w:sz w:val="24"/>
        </w:rPr>
        <w:t>访问</w:t>
      </w:r>
      <w:r>
        <w:rPr>
          <w:rStyle w:val="a4"/>
          <w:rFonts w:ascii="宋体" w:eastAsia="宋体" w:hAnsi="宋体" w:cs="宋体" w:hint="eastAsia"/>
          <w:color w:val="FF0000"/>
          <w:sz w:val="24"/>
        </w:rPr>
        <w:t>广东</w:t>
      </w:r>
      <w:r>
        <w:rPr>
          <w:rStyle w:val="a4"/>
          <w:rFonts w:ascii="宋体" w:eastAsia="宋体" w:hAnsi="宋体" w:cs="宋体"/>
          <w:color w:val="FF0000"/>
          <w:sz w:val="24"/>
        </w:rPr>
        <w:t>医保服务平台</w:t>
      </w:r>
      <w:r>
        <w:rPr>
          <w:rStyle w:val="a4"/>
          <w:rFonts w:ascii="宋体" w:eastAsia="宋体" w:hAnsi="宋体" w:cs="宋体" w:hint="eastAsia"/>
          <w:sz w:val="24"/>
        </w:rPr>
        <w:t>（图1）</w:t>
      </w:r>
      <w:r>
        <w:rPr>
          <w:rStyle w:val="a4"/>
          <w:rFonts w:ascii="宋体" w:eastAsia="宋体" w:hAnsi="宋体" w:cs="宋体"/>
          <w:sz w:val="24"/>
        </w:rPr>
        <w:t>：</w:t>
      </w:r>
      <w:hyperlink r:id="rId7" w:anchor="/Index" w:history="1">
        <w:r>
          <w:rPr>
            <w:rStyle w:val="a5"/>
            <w:rFonts w:ascii="宋体" w:eastAsia="宋体" w:hAnsi="宋体" w:cs="宋体" w:hint="eastAsia"/>
            <w:b/>
            <w:sz w:val="24"/>
          </w:rPr>
          <w:t>https://igi.hsa.gd.gov.cn/ggfw/hsa-local/web/hallEnter/#/Index</w:t>
        </w:r>
      </w:hyperlink>
    </w:p>
    <w:p w:rsidR="003B23EB" w:rsidRDefault="005D05EC">
      <w:pPr>
        <w:jc w:val="left"/>
      </w:pPr>
      <w:r>
        <w:rPr>
          <w:noProof/>
        </w:rPr>
        <w:drawing>
          <wp:inline distT="0" distB="0" distL="114300" distR="114300">
            <wp:extent cx="5267325" cy="276669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</w:p>
    <w:p w:rsidR="003B23EB" w:rsidRDefault="005D05EC">
      <w:r>
        <w:rPr>
          <w:rFonts w:hint="eastAsia"/>
        </w:rPr>
        <w:t>2</w:t>
      </w:r>
      <w:r>
        <w:rPr>
          <w:rFonts w:hint="eastAsia"/>
        </w:rPr>
        <w:t>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2</w:t>
      </w:r>
    </w:p>
    <w:p w:rsidR="003B23EB" w:rsidRDefault="005D05EC">
      <w:r>
        <w:rPr>
          <w:rFonts w:hint="eastAsia"/>
        </w:rPr>
        <w:t>3</w:t>
      </w:r>
      <w:r>
        <w:rPr>
          <w:rFonts w:hint="eastAsia"/>
        </w:rPr>
        <w:t>、填写相关的注册信息（图</w:t>
      </w:r>
      <w:r>
        <w:rPr>
          <w:rFonts w:hint="eastAsia"/>
        </w:rPr>
        <w:t>3</w:t>
      </w:r>
      <w:r>
        <w:t>/</w:t>
      </w:r>
      <w:r>
        <w:rPr>
          <w:rFonts w:hint="eastAsia"/>
          <w:lang w:eastAsia="zh-Hans"/>
        </w:rPr>
        <w:t>图</w:t>
      </w:r>
      <w:r>
        <w:rPr>
          <w:lang w:eastAsia="zh-Hans"/>
        </w:rPr>
        <w:t>4</w:t>
      </w:r>
      <w:r>
        <w:rPr>
          <w:rFonts w:hint="eastAsia"/>
        </w:rPr>
        <w:t>）（注意下面几点）</w:t>
      </w:r>
    </w:p>
    <w:p w:rsidR="003B23EB" w:rsidRDefault="005D05EC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  <w:r>
        <w:rPr>
          <w:color w:val="FF0000"/>
          <w:sz w:val="11"/>
          <w:szCs w:val="15"/>
        </w:rPr>
        <w:t>。</w:t>
      </w:r>
    </w:p>
    <w:p w:rsidR="003B23EB" w:rsidRDefault="005D05EC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  <w:r>
        <w:rPr>
          <w:sz w:val="11"/>
          <w:szCs w:val="15"/>
        </w:rPr>
        <w:t>。</w:t>
      </w:r>
    </w:p>
    <w:p w:rsidR="003B23EB" w:rsidRDefault="005D05EC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</w:rPr>
        <w:lastRenderedPageBreak/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  <w:r>
        <w:rPr>
          <w:color w:val="FF0000"/>
          <w:sz w:val="11"/>
          <w:szCs w:val="15"/>
        </w:rPr>
        <w:t>。</w:t>
      </w:r>
    </w:p>
    <w:p w:rsidR="003B23EB" w:rsidRDefault="005D05EC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  <w:lang w:eastAsia="zh-Hans"/>
        </w:rPr>
        <w:t>定点医疗机构</w:t>
      </w: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  <w:r>
        <w:rPr>
          <w:color w:val="FF0000"/>
          <w:sz w:val="11"/>
          <w:szCs w:val="15"/>
        </w:rPr>
        <w:t>。</w:t>
      </w:r>
    </w:p>
    <w:p w:rsidR="003B23EB" w:rsidRDefault="005D05EC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  <w:lang w:eastAsia="zh-Hans"/>
        </w:rPr>
        <w:t>非定点医疗机构</w:t>
      </w:r>
      <w:r>
        <w:rPr>
          <w:rFonts w:hint="eastAsia"/>
          <w:sz w:val="11"/>
          <w:szCs w:val="15"/>
        </w:rPr>
        <w:t>信用代码</w:t>
      </w:r>
      <w:r>
        <w:rPr>
          <w:rFonts w:hint="eastAsia"/>
          <w:color w:val="FF0000"/>
          <w:sz w:val="11"/>
          <w:szCs w:val="15"/>
        </w:rPr>
        <w:t>组成：医疗机构编码（简称</w:t>
      </w:r>
      <w:r>
        <w:rPr>
          <w:rFonts w:hint="eastAsia"/>
          <w:color w:val="FF0000"/>
          <w:sz w:val="11"/>
          <w:szCs w:val="15"/>
        </w:rPr>
        <w:t>H</w:t>
      </w:r>
      <w:r>
        <w:rPr>
          <w:rFonts w:hint="eastAsia"/>
          <w:color w:val="FF0000"/>
          <w:sz w:val="11"/>
          <w:szCs w:val="15"/>
        </w:rPr>
        <w:t>码）</w:t>
      </w:r>
      <w:r>
        <w:rPr>
          <w:rFonts w:hint="eastAsia"/>
          <w:color w:val="FF0000"/>
          <w:sz w:val="11"/>
          <w:szCs w:val="15"/>
        </w:rPr>
        <w:t>+000000</w:t>
      </w:r>
      <w:r>
        <w:rPr>
          <w:rFonts w:hint="eastAsia"/>
          <w:color w:val="FF0000"/>
          <w:sz w:val="11"/>
          <w:szCs w:val="15"/>
        </w:rPr>
        <w:t>，例：</w:t>
      </w:r>
      <w:r>
        <w:rPr>
          <w:rFonts w:hint="eastAsia"/>
          <w:color w:val="FF0000"/>
          <w:sz w:val="11"/>
          <w:szCs w:val="15"/>
        </w:rPr>
        <w:t>H44010300099000000</w:t>
      </w:r>
      <w:r>
        <w:rPr>
          <w:rFonts w:hint="eastAsia"/>
          <w:color w:val="FF0000"/>
          <w:sz w:val="11"/>
          <w:szCs w:val="15"/>
        </w:rPr>
        <w:t>。</w:t>
      </w:r>
    </w:p>
    <w:p w:rsidR="003B23EB" w:rsidRDefault="003B23EB"/>
    <w:p w:rsidR="003B23EB" w:rsidRDefault="005D05EC">
      <w:pPr>
        <w:pStyle w:val="a3"/>
        <w:jc w:val="center"/>
      </w:pPr>
      <w:r>
        <w:rPr>
          <w:noProof/>
        </w:rP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定点医疗机构</w:t>
      </w:r>
      <w:r>
        <w:rPr>
          <w:lang w:eastAsia="zh-Hans"/>
        </w:rPr>
        <w:t>/</w:t>
      </w:r>
      <w:r>
        <w:rPr>
          <w:rFonts w:hint="eastAsia"/>
          <w:lang w:eastAsia="zh-Hans"/>
        </w:rPr>
        <w:t>定点药店</w:t>
      </w:r>
      <w:r>
        <w:rPr>
          <w:lang w:eastAsia="zh-Hans"/>
        </w:rPr>
        <w:t xml:space="preserve"> </w:t>
      </w:r>
      <w:r>
        <w:t>图</w:t>
      </w:r>
      <w:r>
        <w:t>3</w:t>
      </w:r>
    </w:p>
    <w:p w:rsidR="003B23EB" w:rsidRDefault="003B23EB"/>
    <w:p w:rsidR="003B23EB" w:rsidRDefault="003B23EB"/>
    <w:p w:rsidR="003B23EB" w:rsidRDefault="005D05EC">
      <w:r>
        <w:rPr>
          <w:noProof/>
        </w:rPr>
        <w:drawing>
          <wp:inline distT="0" distB="0" distL="114300" distR="114300">
            <wp:extent cx="5273040" cy="2928620"/>
            <wp:effectExtent l="0" t="0" r="10160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  <w:lang w:eastAsia="zh-Hans"/>
        </w:rPr>
        <w:t>非定点医疗机构</w:t>
      </w:r>
      <w:r>
        <w:rPr>
          <w:lang w:eastAsia="zh-Hans"/>
        </w:rPr>
        <w:t>/</w:t>
      </w:r>
      <w:r>
        <w:rPr>
          <w:rFonts w:hint="eastAsia"/>
          <w:lang w:eastAsia="zh-Hans"/>
        </w:rPr>
        <w:t>非定点药店</w:t>
      </w:r>
      <w:r>
        <w:rPr>
          <w:lang w:eastAsia="zh-Hans"/>
        </w:rPr>
        <w:t xml:space="preserve"> </w:t>
      </w:r>
      <w:r>
        <w:t>图</w:t>
      </w:r>
      <w:r>
        <w:t xml:space="preserve"> 4</w:t>
      </w:r>
    </w:p>
    <w:p w:rsidR="003B23EB" w:rsidRDefault="003B23EB"/>
    <w:p w:rsidR="003B23EB" w:rsidRDefault="003B23EB"/>
    <w:p w:rsidR="003B23EB" w:rsidRDefault="005D05EC">
      <w:r>
        <w:rPr>
          <w:rFonts w:hint="eastAsia"/>
        </w:rPr>
        <w:t>4</w:t>
      </w:r>
      <w:r>
        <w:rPr>
          <w:rFonts w:hint="eastAsia"/>
        </w:rPr>
        <w:t>、填写经办人信息（经办人可用于后续找回密码，请谨慎填写）点击下一步（图</w:t>
      </w:r>
      <w:r>
        <w:t>5</w:t>
      </w:r>
      <w:r>
        <w:rPr>
          <w:rFonts w:hint="eastAsia"/>
        </w:rPr>
        <w:t>）：</w:t>
      </w:r>
    </w:p>
    <w:p w:rsidR="003B23EB" w:rsidRDefault="005D05EC">
      <w:r>
        <w:rPr>
          <w:noProof/>
        </w:rPr>
        <w:lastRenderedPageBreak/>
        <w:drawing>
          <wp:inline distT="0" distB="0" distL="114300" distR="114300">
            <wp:extent cx="5268595" cy="434340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5</w:t>
      </w:r>
    </w:p>
    <w:p w:rsidR="003B23EB" w:rsidRDefault="005D05EC">
      <w:r>
        <w:rPr>
          <w:rFonts w:hint="eastAsia"/>
        </w:rPr>
        <w:t>5</w:t>
      </w:r>
      <w:r>
        <w:rPr>
          <w:rFonts w:hint="eastAsia"/>
        </w:rPr>
        <w:t>、完成注册后记录下账号密码（图</w:t>
      </w:r>
      <w:r>
        <w:t>6</w:t>
      </w:r>
      <w:r>
        <w:rPr>
          <w:rFonts w:hint="eastAsia"/>
        </w:rPr>
        <w:t>）。（如果短期内不使用的话，建议截图保存）</w:t>
      </w:r>
    </w:p>
    <w:p w:rsidR="003B23EB" w:rsidRDefault="005D05EC">
      <w:r>
        <w:rPr>
          <w:noProof/>
        </w:rPr>
        <w:drawing>
          <wp:inline distT="0" distB="0" distL="114300" distR="114300">
            <wp:extent cx="5273040" cy="2410460"/>
            <wp:effectExtent l="0" t="0" r="381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6</w:t>
      </w:r>
    </w:p>
    <w:p w:rsidR="003B23EB" w:rsidRDefault="003B23EB"/>
    <w:p w:rsidR="003B23EB" w:rsidRDefault="005D05EC">
      <w:r>
        <w:rPr>
          <w:rFonts w:hint="eastAsia"/>
        </w:rPr>
        <w:t>6</w:t>
      </w:r>
      <w:r>
        <w:rPr>
          <w:rFonts w:hint="eastAsia"/>
        </w:rPr>
        <w:t>、完成注册后返回网址（图</w:t>
      </w:r>
      <w:r>
        <w:t>7</w:t>
      </w:r>
      <w:r>
        <w:rPr>
          <w:rFonts w:hint="eastAsia"/>
        </w:rPr>
        <w:t>）：</w:t>
      </w:r>
    </w:p>
    <w:p w:rsidR="003B23EB" w:rsidRDefault="00D4605E">
      <w:pPr>
        <w:rPr>
          <w:rStyle w:val="a4"/>
          <w:rFonts w:ascii="宋体" w:eastAsia="宋体" w:hAnsi="宋体" w:cs="宋体"/>
          <w:sz w:val="24"/>
        </w:rPr>
      </w:pPr>
      <w:hyperlink r:id="rId14" w:anchor="/Index" w:history="1">
        <w:r w:rsidR="005D05EC">
          <w:rPr>
            <w:rStyle w:val="a5"/>
            <w:rFonts w:ascii="宋体" w:eastAsia="宋体" w:hAnsi="宋体" w:cs="宋体" w:hint="eastAsia"/>
            <w:b/>
            <w:sz w:val="24"/>
          </w:rPr>
          <w:t>https://igi.hsa.gd.gov.cn/ggfw/hsa-local/web/hallEnter/#/Index</w:t>
        </w:r>
      </w:hyperlink>
    </w:p>
    <w:p w:rsidR="003B23EB" w:rsidRDefault="005D05EC">
      <w:r>
        <w:rPr>
          <w:noProof/>
        </w:rPr>
        <w:lastRenderedPageBreak/>
        <w:drawing>
          <wp:inline distT="0" distB="0" distL="114300" distR="114300">
            <wp:extent cx="5263515" cy="2383155"/>
            <wp:effectExtent l="0" t="0" r="133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7</w:t>
      </w:r>
    </w:p>
    <w:p w:rsidR="003B23EB" w:rsidRDefault="005D05EC">
      <w:r>
        <w:rPr>
          <w:rFonts w:hint="eastAsia"/>
        </w:rPr>
        <w:t>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</w:t>
      </w:r>
      <w:r>
        <w:t>8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63515" cy="2232025"/>
            <wp:effectExtent l="0" t="0" r="1333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8</w:t>
      </w:r>
    </w:p>
    <w:p w:rsidR="003B23EB" w:rsidRDefault="005D05EC">
      <w:r>
        <w:rPr>
          <w:rFonts w:hint="eastAsia"/>
        </w:rPr>
        <w:t>8</w:t>
      </w:r>
      <w:r>
        <w:rPr>
          <w:rFonts w:hint="eastAsia"/>
        </w:rPr>
        <w:t>、填写刚刚注册时的账号和密码，点击登陆（图</w:t>
      </w:r>
      <w:r>
        <w:t>9</w:t>
      </w:r>
      <w:r>
        <w:rPr>
          <w:rFonts w:hint="eastAsia"/>
        </w:rPr>
        <w:t>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69865" cy="244602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9</w:t>
      </w:r>
    </w:p>
    <w:p w:rsidR="003B23EB" w:rsidRDefault="005D05EC">
      <w:r>
        <w:rPr>
          <w:rFonts w:hint="eastAsia"/>
        </w:rPr>
        <w:t>9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</w:t>
      </w:r>
      <w:r>
        <w:t>10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lastRenderedPageBreak/>
        <w:drawing>
          <wp:inline distT="0" distB="0" distL="114300" distR="114300">
            <wp:extent cx="5259705" cy="2325370"/>
            <wp:effectExtent l="0" t="0" r="171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10</w:t>
      </w:r>
    </w:p>
    <w:p w:rsidR="003B23EB" w:rsidRDefault="005D05EC">
      <w:r>
        <w:rPr>
          <w:rFonts w:hint="eastAsia"/>
        </w:rPr>
        <w:t>10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66690" cy="24307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t>1</w:t>
      </w:r>
    </w:p>
    <w:p w:rsidR="003B23EB" w:rsidRDefault="005D05EC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</w:rPr>
        <w:t>选择</w:t>
      </w:r>
      <w:r>
        <w:rPr>
          <w:rFonts w:hint="eastAsia"/>
          <w:lang w:eastAsia="zh-Hans"/>
        </w:rPr>
        <w:t>定点</w:t>
      </w:r>
      <w:r>
        <w:rPr>
          <w:lang w:eastAsia="zh-Hans"/>
        </w:rPr>
        <w:t>/</w:t>
      </w:r>
      <w:r>
        <w:rPr>
          <w:rFonts w:hint="eastAsia"/>
          <w:lang w:eastAsia="zh-Hans"/>
        </w:rPr>
        <w:t>非定点</w:t>
      </w:r>
      <w:r>
        <w:rPr>
          <w:rFonts w:hint="eastAsia"/>
        </w:rPr>
        <w:t>医疗机构的单位角色，点击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</w:t>
      </w:r>
      <w:r>
        <w:rPr>
          <w:rFonts w:hint="eastAsia"/>
        </w:rPr>
        <w:t>1</w:t>
      </w:r>
      <w:r>
        <w:t>2/</w:t>
      </w:r>
      <w:r>
        <w:rPr>
          <w:rFonts w:hint="eastAsia"/>
          <w:lang w:eastAsia="zh-Hans"/>
        </w:rPr>
        <w:t>图</w:t>
      </w:r>
      <w:r>
        <w:rPr>
          <w:lang w:eastAsia="zh-Hans"/>
        </w:rPr>
        <w:t>13</w:t>
      </w:r>
      <w:r>
        <w:rPr>
          <w:rFonts w:hint="eastAsia"/>
        </w:rPr>
        <w:t>）。</w:t>
      </w:r>
    </w:p>
    <w:p w:rsidR="003B23EB" w:rsidRDefault="005D05EC">
      <w:pPr>
        <w:pStyle w:val="a3"/>
        <w:jc w:val="center"/>
      </w:pPr>
      <w:r>
        <w:rPr>
          <w:noProof/>
        </w:rPr>
        <w:drawing>
          <wp:inline distT="0" distB="0" distL="114300" distR="114300">
            <wp:extent cx="5259070" cy="2116455"/>
            <wp:effectExtent l="0" t="0" r="24130" b="1714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点击认证定点医疗机</w:t>
      </w:r>
      <w:r>
        <w:rPr>
          <w:lang w:eastAsia="zh-Hans"/>
        </w:rPr>
        <w:t>/</w:t>
      </w:r>
      <w:r>
        <w:rPr>
          <w:rFonts w:hint="eastAsia"/>
          <w:lang w:eastAsia="zh-Hans"/>
        </w:rPr>
        <w:t>定点药店构</w:t>
      </w:r>
      <w:r>
        <w:t>图</w:t>
      </w:r>
      <w:r>
        <w:t xml:space="preserve"> </w:t>
      </w:r>
      <w:r>
        <w:rPr>
          <w:rFonts w:hint="eastAsia"/>
        </w:rPr>
        <w:t>1</w:t>
      </w:r>
      <w:r>
        <w:t>2</w:t>
      </w:r>
    </w:p>
    <w:p w:rsidR="003B23EB" w:rsidRDefault="005D05EC">
      <w:r>
        <w:rPr>
          <w:noProof/>
        </w:rPr>
        <w:lastRenderedPageBreak/>
        <w:drawing>
          <wp:inline distT="0" distB="0" distL="114300" distR="114300">
            <wp:extent cx="5267960" cy="2199640"/>
            <wp:effectExtent l="0" t="0" r="1524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  <w:lang w:eastAsia="zh-Hans"/>
        </w:rPr>
        <w:t>点击认证非定点医疗机</w:t>
      </w:r>
      <w:r>
        <w:rPr>
          <w:lang w:eastAsia="zh-Hans"/>
        </w:rPr>
        <w:t>/</w:t>
      </w:r>
      <w:r>
        <w:rPr>
          <w:rFonts w:hint="eastAsia"/>
          <w:lang w:eastAsia="zh-Hans"/>
        </w:rPr>
        <w:t>非定点药店构</w:t>
      </w:r>
      <w:r>
        <w:t>图</w:t>
      </w:r>
      <w:r>
        <w:t xml:space="preserve"> </w:t>
      </w:r>
      <w:r>
        <w:rPr>
          <w:rFonts w:hint="eastAsia"/>
        </w:rPr>
        <w:t>1</w:t>
      </w:r>
      <w:r>
        <w:t>3</w:t>
      </w:r>
    </w:p>
    <w:p w:rsidR="003B23EB" w:rsidRDefault="003B23EB"/>
    <w:p w:rsidR="003B23EB" w:rsidRDefault="005D05EC">
      <w:pPr>
        <w:numPr>
          <w:ilvl w:val="0"/>
          <w:numId w:val="2"/>
        </w:numPr>
      </w:pPr>
      <w:r>
        <w:rPr>
          <w:rFonts w:hint="eastAsia"/>
        </w:rPr>
        <w:t>点击确认按钮，提示认证成功。（图</w:t>
      </w:r>
      <w:r>
        <w:rPr>
          <w:rFonts w:hint="eastAsia"/>
        </w:rPr>
        <w:t>1</w:t>
      </w:r>
      <w:r>
        <w:t>4/</w:t>
      </w:r>
      <w:r>
        <w:rPr>
          <w:rFonts w:hint="eastAsia"/>
          <w:lang w:eastAsia="zh-Hans"/>
        </w:rPr>
        <w:t>图</w:t>
      </w:r>
      <w:r>
        <w:rPr>
          <w:lang w:eastAsia="zh-Hans"/>
        </w:rPr>
        <w:t>15</w:t>
      </w:r>
      <w:r>
        <w:rPr>
          <w:rFonts w:hint="eastAsia"/>
        </w:rPr>
        <w:t>）</w:t>
      </w:r>
    </w:p>
    <w:p w:rsidR="003B23EB" w:rsidRDefault="005D05EC">
      <w:pPr>
        <w:ind w:left="1680" w:hangingChars="800" w:hanging="1680"/>
        <w:jc w:val="center"/>
      </w:pPr>
      <w:r>
        <w:rPr>
          <w:noProof/>
        </w:rPr>
        <w:drawing>
          <wp:inline distT="0" distB="0" distL="114300" distR="114300">
            <wp:extent cx="5267960" cy="2182495"/>
            <wp:effectExtent l="0" t="0" r="15240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1</w:t>
      </w:r>
      <w:r>
        <w:t>4</w:t>
      </w:r>
    </w:p>
    <w:p w:rsidR="003B23EB" w:rsidRDefault="005D05EC">
      <w:r>
        <w:rPr>
          <w:noProof/>
        </w:rPr>
        <w:drawing>
          <wp:inline distT="0" distB="0" distL="114300" distR="114300">
            <wp:extent cx="5259070" cy="2129155"/>
            <wp:effectExtent l="0" t="0" r="24130" b="444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t>5</w:t>
      </w:r>
    </w:p>
    <w:p w:rsidR="003B23EB" w:rsidRDefault="005D05EC">
      <w:r>
        <w:rPr>
          <w:rFonts w:hint="eastAsia"/>
        </w:rPr>
        <w:t>13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）</w:t>
      </w:r>
    </w:p>
    <w:p w:rsidR="003B23EB" w:rsidRDefault="005D05EC">
      <w:r>
        <w:rPr>
          <w:noProof/>
        </w:rPr>
        <w:lastRenderedPageBreak/>
        <w:drawing>
          <wp:inline distT="0" distB="0" distL="114300" distR="114300">
            <wp:extent cx="5267960" cy="2185035"/>
            <wp:effectExtent l="0" t="0" r="15240" b="247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t>6</w:t>
      </w:r>
    </w:p>
    <w:p w:rsidR="003B23EB" w:rsidRDefault="005D05EC">
      <w:r>
        <w:rPr>
          <w:rFonts w:hint="eastAsia"/>
        </w:rPr>
        <w:t>14</w:t>
      </w:r>
      <w:r>
        <w:rPr>
          <w:rFonts w:hint="eastAsia"/>
        </w:rPr>
        <w:t>、返回单位网厅页面，点击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</w:t>
      </w:r>
      <w:r>
        <w:rPr>
          <w:rFonts w:hint="eastAsia"/>
        </w:rPr>
        <w:t>1</w:t>
      </w:r>
      <w:r>
        <w:t>7</w:t>
      </w:r>
      <w:r>
        <w:rPr>
          <w:rFonts w:hint="eastAsia"/>
        </w:rPr>
        <w:t>）</w:t>
      </w:r>
    </w:p>
    <w:p w:rsidR="003B23EB" w:rsidRDefault="005D05EC">
      <w:r>
        <w:rPr>
          <w:noProof/>
        </w:rPr>
        <w:drawing>
          <wp:inline distT="0" distB="0" distL="114300" distR="114300">
            <wp:extent cx="5266055" cy="2378075"/>
            <wp:effectExtent l="0" t="0" r="10795" b="317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3B23EB"/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t>7</w:t>
      </w:r>
    </w:p>
    <w:p w:rsidR="003B23EB" w:rsidRDefault="005D05EC">
      <w:r>
        <w:rPr>
          <w:rFonts w:hint="eastAsia"/>
        </w:rPr>
        <w:t>15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</w:t>
      </w:r>
      <w:r>
        <w:rPr>
          <w:rFonts w:hint="eastAsia"/>
        </w:rPr>
        <w:t>1</w:t>
      </w:r>
      <w:r>
        <w:t>8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69230" cy="1945005"/>
            <wp:effectExtent l="0" t="0" r="762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t>8</w:t>
      </w:r>
    </w:p>
    <w:p w:rsidR="003B23EB" w:rsidRDefault="005D05EC">
      <w:r>
        <w:rPr>
          <w:rFonts w:hint="eastAsia"/>
        </w:rPr>
        <w:t>16</w:t>
      </w:r>
      <w:r>
        <w:rPr>
          <w:rFonts w:hint="eastAsia"/>
        </w:rPr>
        <w:t>、填写经办人相关信息（图</w:t>
      </w:r>
      <w:r>
        <w:rPr>
          <w:rFonts w:hint="eastAsia"/>
        </w:rPr>
        <w:t>1</w:t>
      </w:r>
      <w:r>
        <w:t>9</w:t>
      </w:r>
      <w:r>
        <w:rPr>
          <w:rFonts w:hint="eastAsia"/>
        </w:rPr>
        <w:t>）。</w:t>
      </w:r>
    </w:p>
    <w:p w:rsidR="003B23EB" w:rsidRDefault="005D05E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092450" cy="3446145"/>
            <wp:effectExtent l="0" t="0" r="1270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t>9</w:t>
      </w:r>
    </w:p>
    <w:p w:rsidR="003B23EB" w:rsidRDefault="003B23EB">
      <w:pPr>
        <w:jc w:val="center"/>
      </w:pPr>
    </w:p>
    <w:p w:rsidR="003B23EB" w:rsidRDefault="005D05EC">
      <w:pPr>
        <w:jc w:val="left"/>
        <w:rPr>
          <w:rStyle w:val="a4"/>
          <w:rFonts w:ascii="宋体" w:eastAsia="宋体" w:hAnsi="宋体" w:cs="宋体"/>
          <w:sz w:val="24"/>
        </w:rPr>
      </w:pPr>
      <w:r>
        <w:rPr>
          <w:rFonts w:hint="eastAsia"/>
        </w:rPr>
        <w:t>17</w:t>
      </w:r>
      <w:r>
        <w:rPr>
          <w:rFonts w:hint="eastAsia"/>
        </w:rPr>
        <w:t>、返回</w:t>
      </w:r>
      <w:r>
        <w:rPr>
          <w:rStyle w:val="a4"/>
          <w:rFonts w:ascii="宋体" w:eastAsia="宋体" w:hAnsi="宋体" w:cs="宋体" w:hint="eastAsia"/>
          <w:color w:val="FF0000"/>
          <w:sz w:val="24"/>
        </w:rPr>
        <w:t>广东</w:t>
      </w:r>
      <w:r>
        <w:rPr>
          <w:rStyle w:val="a4"/>
          <w:rFonts w:ascii="宋体" w:eastAsia="宋体" w:hAnsi="宋体" w:cs="宋体"/>
          <w:color w:val="FF0000"/>
          <w:sz w:val="24"/>
        </w:rPr>
        <w:t>医保服务平台</w:t>
      </w:r>
      <w:r>
        <w:rPr>
          <w:rStyle w:val="a4"/>
          <w:rFonts w:ascii="宋体" w:eastAsia="宋体" w:hAnsi="宋体" w:cs="宋体" w:hint="eastAsia"/>
          <w:sz w:val="24"/>
        </w:rPr>
        <w:t>（图</w:t>
      </w:r>
      <w:r>
        <w:rPr>
          <w:rStyle w:val="a4"/>
          <w:rFonts w:ascii="宋体" w:eastAsia="宋体" w:hAnsi="宋体" w:cs="宋体"/>
          <w:sz w:val="24"/>
        </w:rPr>
        <w:t>20</w:t>
      </w:r>
      <w:r>
        <w:rPr>
          <w:rStyle w:val="a4"/>
          <w:rFonts w:ascii="宋体" w:eastAsia="宋体" w:hAnsi="宋体" w:cs="宋体" w:hint="eastAsia"/>
          <w:sz w:val="24"/>
        </w:rPr>
        <w:t>）。</w:t>
      </w:r>
      <w:hyperlink r:id="rId28" w:anchor="/Index" w:history="1">
        <w:r>
          <w:rPr>
            <w:rStyle w:val="a5"/>
            <w:rFonts w:ascii="宋体" w:eastAsia="宋体" w:hAnsi="宋体" w:cs="宋体" w:hint="eastAsia"/>
            <w:sz w:val="24"/>
          </w:rPr>
          <w:t>https://igi.hsa.gd.gov.cn/ggfw/hsa-local/web/hallEnter/#/Index</w:t>
        </w:r>
      </w:hyperlink>
    </w:p>
    <w:p w:rsidR="003B23EB" w:rsidRDefault="005D05EC">
      <w:pPr>
        <w:keepNext/>
        <w:jc w:val="left"/>
      </w:pPr>
      <w:r>
        <w:rPr>
          <w:noProof/>
        </w:rPr>
        <w:drawing>
          <wp:inline distT="0" distB="0" distL="0" distR="0">
            <wp:extent cx="5274310" cy="1906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</w:rPr>
        <w:t>图</w:t>
      </w:r>
      <w:r>
        <w:t>20</w:t>
      </w:r>
    </w:p>
    <w:p w:rsidR="003B23EB" w:rsidRDefault="005D05EC">
      <w:pPr>
        <w:jc w:val="left"/>
      </w:pPr>
      <w:r>
        <w:rPr>
          <w:rFonts w:hint="eastAsia"/>
        </w:rPr>
        <w:t>18</w:t>
      </w:r>
      <w:r>
        <w:rPr>
          <w:rFonts w:hint="eastAsia"/>
        </w:rPr>
        <w:t>、点击单位登录，输入刚刚添加的经办人账号（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a4"/>
          <w:rFonts w:ascii="宋体" w:eastAsia="宋体" w:hAnsi="宋体" w:cs="宋体" w:hint="eastAsia"/>
          <w:sz w:val="24"/>
        </w:rPr>
        <w:t>（图</w:t>
      </w:r>
      <w:r>
        <w:rPr>
          <w:rStyle w:val="a4"/>
          <w:rFonts w:ascii="宋体" w:eastAsia="宋体" w:hAnsi="宋体" w:cs="宋体"/>
          <w:sz w:val="24"/>
        </w:rPr>
        <w:t>21</w:t>
      </w:r>
      <w:r>
        <w:rPr>
          <w:rStyle w:val="a4"/>
          <w:rFonts w:ascii="宋体" w:eastAsia="宋体" w:hAnsi="宋体" w:cs="宋体" w:hint="eastAsia"/>
          <w:sz w:val="24"/>
        </w:rPr>
        <w:t>）。</w:t>
      </w:r>
    </w:p>
    <w:p w:rsidR="003B23EB" w:rsidRDefault="005D05EC">
      <w:pPr>
        <w:jc w:val="left"/>
      </w:pPr>
      <w:r>
        <w:rPr>
          <w:noProof/>
        </w:rPr>
        <w:drawing>
          <wp:inline distT="0" distB="0" distL="0" distR="0">
            <wp:extent cx="5274310" cy="2046605"/>
            <wp:effectExtent l="0" t="0" r="254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</w:rPr>
        <w:lastRenderedPageBreak/>
        <w:t>图</w:t>
      </w:r>
      <w:r>
        <w:t>21</w:t>
      </w:r>
    </w:p>
    <w:p w:rsidR="003B23EB" w:rsidRDefault="005D05EC">
      <w:r>
        <w:rPr>
          <w:rFonts w:hint="eastAsia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t>22</w:t>
      </w:r>
      <w:r>
        <w:rPr>
          <w:rFonts w:hint="eastAsia"/>
        </w:rPr>
        <w:t>）</w:t>
      </w:r>
    </w:p>
    <w:p w:rsidR="003B23EB" w:rsidRDefault="005D05EC">
      <w:r>
        <w:rPr>
          <w:noProof/>
        </w:rPr>
        <w:drawing>
          <wp:inline distT="0" distB="0" distL="114300" distR="114300">
            <wp:extent cx="5259705" cy="2325370"/>
            <wp:effectExtent l="0" t="0" r="171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</w:rPr>
        <w:t>图</w:t>
      </w:r>
      <w:r>
        <w:t>22</w:t>
      </w:r>
    </w:p>
    <w:p w:rsidR="003B23EB" w:rsidRDefault="005D05EC">
      <w:r>
        <w:rPr>
          <w:rFonts w:hint="eastAsia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</w:rPr>
        <w:t>2</w:t>
      </w:r>
      <w:r>
        <w:t>3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0" distR="0">
            <wp:extent cx="5274310" cy="1953260"/>
            <wp:effectExtent l="0" t="0" r="2540" b="889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</w:rPr>
        <w:t>图</w:t>
      </w:r>
      <w:r>
        <w:t>23</w:t>
      </w:r>
    </w:p>
    <w:p w:rsidR="003B23EB" w:rsidRDefault="005D05EC">
      <w:r>
        <w:rPr>
          <w:rFonts w:hint="eastAsia"/>
        </w:rPr>
        <w:t>21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）。</w:t>
      </w:r>
    </w:p>
    <w:p w:rsidR="003B23EB" w:rsidRDefault="005D05EC">
      <w:pPr>
        <w:keepNext/>
      </w:pPr>
      <w:r>
        <w:rPr>
          <w:noProof/>
        </w:rPr>
        <w:drawing>
          <wp:inline distT="0" distB="0" distL="0" distR="0">
            <wp:extent cx="5274310" cy="2139315"/>
            <wp:effectExtent l="0" t="0" r="2540" b="0"/>
            <wp:docPr id="14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4</w:t>
      </w:r>
    </w:p>
    <w:p w:rsidR="003B23EB" w:rsidRDefault="005D05EC">
      <w:r>
        <w:rPr>
          <w:rFonts w:hint="eastAsia"/>
        </w:rPr>
        <w:t>22</w:t>
      </w:r>
      <w:r>
        <w:rPr>
          <w:rFonts w:hint="eastAsia"/>
        </w:rPr>
        <w:t>、登录</w:t>
      </w:r>
      <w:r>
        <w:rPr>
          <w:rFonts w:hint="eastAsia"/>
          <w:color w:val="FF0000"/>
        </w:rPr>
        <w:t>单位账号</w:t>
      </w:r>
      <w:r>
        <w:rPr>
          <w:rFonts w:hint="eastAsia"/>
        </w:rPr>
        <w:t>（字母加数字组合账号），再次进入服务大厅点击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t>5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lastRenderedPageBreak/>
        <w:drawing>
          <wp:inline distT="0" distB="0" distL="114300" distR="114300">
            <wp:extent cx="5271770" cy="2100580"/>
            <wp:effectExtent l="0" t="0" r="508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t>5</w:t>
      </w:r>
    </w:p>
    <w:p w:rsidR="003B23EB" w:rsidRDefault="005D05EC">
      <w:r>
        <w:rPr>
          <w:rFonts w:hint="eastAsia"/>
        </w:rPr>
        <w:t>23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t>6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64150" cy="2356485"/>
            <wp:effectExtent l="0" t="0" r="1270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</w:t>
      </w:r>
      <w:r>
        <w:t>6</w:t>
      </w:r>
    </w:p>
    <w:p w:rsidR="003B23EB" w:rsidRDefault="005D05EC">
      <w:r>
        <w:rPr>
          <w:rFonts w:hint="eastAsia"/>
        </w:rPr>
        <w:t>24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t>7</w:t>
      </w:r>
      <w:r>
        <w:rPr>
          <w:rFonts w:hint="eastAsia"/>
        </w:rPr>
        <w:t>）。（角色与经办人为绑定关系，均可调整）</w:t>
      </w:r>
    </w:p>
    <w:p w:rsidR="003B23EB" w:rsidRDefault="005D05EC">
      <w:r>
        <w:rPr>
          <w:noProof/>
        </w:rPr>
        <w:drawing>
          <wp:inline distT="0" distB="0" distL="114300" distR="114300">
            <wp:extent cx="5271770" cy="1794510"/>
            <wp:effectExtent l="0" t="0" r="5080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</w:t>
      </w:r>
      <w:r>
        <w:t>7</w:t>
      </w:r>
    </w:p>
    <w:p w:rsidR="003B23EB" w:rsidRDefault="005D05EC">
      <w:r>
        <w:rPr>
          <w:rFonts w:hint="eastAsia"/>
        </w:rPr>
        <w:t>25</w:t>
      </w:r>
      <w:r>
        <w:rPr>
          <w:rFonts w:hint="eastAsia"/>
        </w:rPr>
        <w:t>、填写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勾选该角色所需要的菜单权限</w:t>
      </w:r>
      <w:r>
        <w:rPr>
          <w:rFonts w:hint="eastAsia"/>
        </w:rPr>
        <w:t>后提交（图</w:t>
      </w:r>
      <w:r>
        <w:rPr>
          <w:rFonts w:hint="eastAsia"/>
        </w:rPr>
        <w:t>2</w:t>
      </w:r>
      <w:r>
        <w:t>8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lastRenderedPageBreak/>
        <w:drawing>
          <wp:inline distT="0" distB="0" distL="114300" distR="114300">
            <wp:extent cx="5271770" cy="2133600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</w:t>
      </w:r>
      <w:r>
        <w:t>8</w:t>
      </w:r>
    </w:p>
    <w:p w:rsidR="003B23EB" w:rsidRDefault="005D05EC">
      <w:r>
        <w:rPr>
          <w:rFonts w:hint="eastAsia"/>
        </w:rPr>
        <w:t>26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t>9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64150" cy="2381250"/>
            <wp:effectExtent l="0" t="0" r="1270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</w:t>
      </w:r>
      <w:r>
        <w:t>9</w:t>
      </w:r>
    </w:p>
    <w:p w:rsidR="003B23EB" w:rsidRDefault="005D05EC">
      <w:r>
        <w:rPr>
          <w:rFonts w:hint="eastAsia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t>30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58435" cy="2059940"/>
            <wp:effectExtent l="0" t="0" r="1841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t>图</w:t>
      </w:r>
      <w:r>
        <w:t xml:space="preserve"> 30</w:t>
      </w:r>
    </w:p>
    <w:p w:rsidR="003B23EB" w:rsidRDefault="005D05EC">
      <w:pPr>
        <w:jc w:val="left"/>
        <w:rPr>
          <w:rStyle w:val="a4"/>
          <w:rFonts w:ascii="宋体" w:eastAsia="宋体" w:hAnsi="宋体" w:cs="宋体"/>
          <w:sz w:val="24"/>
        </w:rPr>
      </w:pPr>
      <w:r>
        <w:rPr>
          <w:rStyle w:val="a4"/>
          <w:rFonts w:ascii="宋体" w:eastAsia="宋体" w:hAnsi="宋体" w:cs="宋体" w:hint="eastAsia"/>
          <w:sz w:val="24"/>
        </w:rPr>
        <w:t>28</w:t>
      </w:r>
      <w:r>
        <w:rPr>
          <w:rFonts w:hint="eastAsia"/>
        </w:rPr>
        <w:t>、再次返回</w:t>
      </w:r>
      <w:r>
        <w:rPr>
          <w:rStyle w:val="a4"/>
          <w:rFonts w:ascii="宋体" w:eastAsia="宋体" w:hAnsi="宋体" w:cs="宋体" w:hint="eastAsia"/>
          <w:color w:val="FF0000"/>
          <w:sz w:val="24"/>
        </w:rPr>
        <w:t>广东</w:t>
      </w:r>
      <w:r>
        <w:rPr>
          <w:rStyle w:val="a4"/>
          <w:rFonts w:ascii="宋体" w:eastAsia="宋体" w:hAnsi="宋体" w:cs="宋体"/>
          <w:color w:val="FF0000"/>
          <w:sz w:val="24"/>
        </w:rPr>
        <w:t>医保服务平台</w:t>
      </w:r>
      <w:r>
        <w:rPr>
          <w:rStyle w:val="a4"/>
          <w:rFonts w:ascii="宋体" w:eastAsia="宋体" w:hAnsi="宋体" w:cs="宋体" w:hint="eastAsia"/>
          <w:sz w:val="24"/>
        </w:rPr>
        <w:t>（图</w:t>
      </w:r>
      <w:r>
        <w:rPr>
          <w:rStyle w:val="a4"/>
          <w:rFonts w:ascii="宋体" w:eastAsia="宋体" w:hAnsi="宋体" w:cs="宋体"/>
          <w:sz w:val="24"/>
        </w:rPr>
        <w:t>31</w:t>
      </w:r>
      <w:r>
        <w:rPr>
          <w:rStyle w:val="a4"/>
          <w:rFonts w:ascii="宋体" w:eastAsia="宋体" w:hAnsi="宋体" w:cs="宋体" w:hint="eastAsia"/>
          <w:sz w:val="24"/>
        </w:rPr>
        <w:t>）。</w:t>
      </w:r>
      <w:hyperlink r:id="rId39" w:anchor="/Index" w:history="1">
        <w:r>
          <w:rPr>
            <w:rStyle w:val="a5"/>
            <w:rFonts w:ascii="宋体" w:eastAsia="宋体" w:hAnsi="宋体" w:cs="宋体" w:hint="eastAsia"/>
            <w:sz w:val="24"/>
          </w:rPr>
          <w:t>https://igi.hsa.gd.gov.cn/ggfw/hsa-local/web/hallEnter/#/Index</w:t>
        </w:r>
      </w:hyperlink>
    </w:p>
    <w:p w:rsidR="003B23EB" w:rsidRDefault="005D05EC">
      <w:pPr>
        <w:keepNext/>
        <w:jc w:val="left"/>
      </w:pPr>
      <w:r>
        <w:rPr>
          <w:noProof/>
        </w:rPr>
        <w:lastRenderedPageBreak/>
        <w:drawing>
          <wp:inline distT="0" distB="0" distL="0" distR="0">
            <wp:extent cx="5274310" cy="1906905"/>
            <wp:effectExtent l="0" t="0" r="254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31</w:t>
      </w:r>
    </w:p>
    <w:p w:rsidR="003B23EB" w:rsidRDefault="005D05EC">
      <w:r>
        <w:rPr>
          <w:rFonts w:hint="eastAsia"/>
        </w:rPr>
        <w:t>29</w:t>
      </w:r>
      <w:r>
        <w:rPr>
          <w:rFonts w:hint="eastAsia"/>
        </w:rPr>
        <w:t>、点击单位登录，登录经办人账号（账号为手机号）（图</w:t>
      </w:r>
      <w:r>
        <w:t>32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66690" cy="2167255"/>
            <wp:effectExtent l="0" t="0" r="10160" b="4445"/>
            <wp:docPr id="18" name="图片 18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845557258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EB" w:rsidRDefault="005D05EC">
      <w:pPr>
        <w:pStyle w:val="a3"/>
        <w:jc w:val="center"/>
      </w:pPr>
      <w:r>
        <w:rPr>
          <w:rFonts w:hint="eastAsia"/>
        </w:rPr>
        <w:t>图</w:t>
      </w:r>
      <w:r>
        <w:t>32</w:t>
      </w:r>
    </w:p>
    <w:p w:rsidR="003B23EB" w:rsidRDefault="005D05EC">
      <w:r>
        <w:rPr>
          <w:rFonts w:hint="eastAsia"/>
        </w:rPr>
        <w:t>30</w:t>
      </w:r>
      <w:r>
        <w:rPr>
          <w:rFonts w:hint="eastAsia"/>
        </w:rPr>
        <w:t>、点击进入单位网厅（图</w:t>
      </w:r>
      <w:r>
        <w:rPr>
          <w:rFonts w:hint="eastAsia"/>
        </w:rPr>
        <w:t>3</w:t>
      </w:r>
      <w:r>
        <w:t>3</w:t>
      </w:r>
      <w:r>
        <w:rPr>
          <w:rFonts w:hint="eastAsia"/>
        </w:rPr>
        <w:t>）。</w:t>
      </w:r>
    </w:p>
    <w:p w:rsidR="003B23EB" w:rsidRDefault="005D05EC">
      <w:r>
        <w:rPr>
          <w:noProof/>
        </w:rPr>
        <w:drawing>
          <wp:inline distT="0" distB="0" distL="114300" distR="114300">
            <wp:extent cx="5259705" cy="2325370"/>
            <wp:effectExtent l="0" t="0" r="1714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92" w:rsidRDefault="005D05EC" w:rsidP="00667C92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3</w:t>
      </w:r>
    </w:p>
    <w:p w:rsidR="00667C92" w:rsidRDefault="00667C92"/>
    <w:p w:rsidR="00667C92" w:rsidRDefault="00667C92"/>
    <w:p w:rsidR="00667C92" w:rsidRDefault="00667C92"/>
    <w:p w:rsidR="00667C92" w:rsidRDefault="00667C92"/>
    <w:p w:rsidR="00667C92" w:rsidRDefault="00667C92"/>
    <w:p w:rsidR="00667C92" w:rsidRDefault="00667C92"/>
    <w:p w:rsidR="003B23EB" w:rsidRDefault="005D05EC">
      <w:r>
        <w:rPr>
          <w:rFonts w:hint="eastAsia"/>
        </w:rPr>
        <w:lastRenderedPageBreak/>
        <w:t>31</w:t>
      </w:r>
      <w:r>
        <w:rPr>
          <w:rFonts w:hint="eastAsia"/>
        </w:rPr>
        <w:t>、</w:t>
      </w:r>
      <w:r w:rsidR="00196F1E">
        <w:rPr>
          <w:rFonts w:hint="eastAsia"/>
        </w:rPr>
        <w:t>点击个人账户</w:t>
      </w:r>
      <w:r w:rsidR="00667C92">
        <w:t>—</w:t>
      </w:r>
      <w:r w:rsidR="00667C92">
        <w:rPr>
          <w:rFonts w:hint="eastAsia"/>
        </w:rPr>
        <w:t>个人账户管理</w:t>
      </w:r>
      <w:r w:rsidR="00667C92">
        <w:t>—</w:t>
      </w:r>
      <w:r w:rsidR="00667C92">
        <w:rPr>
          <w:rFonts w:hint="eastAsia"/>
        </w:rPr>
        <w:t>网证通绑定</w:t>
      </w:r>
      <w:r>
        <w:rPr>
          <w:rFonts w:hint="eastAsia"/>
        </w:rPr>
        <w:t>（图</w:t>
      </w:r>
      <w:r>
        <w:rPr>
          <w:rFonts w:hint="eastAsia"/>
        </w:rPr>
        <w:t>3</w:t>
      </w:r>
      <w:r>
        <w:t>4</w:t>
      </w:r>
      <w:r w:rsidR="00667C92">
        <w:rPr>
          <w:rFonts w:hint="eastAsia"/>
        </w:rPr>
        <w:t>、图</w:t>
      </w:r>
      <w:r w:rsidR="00667C92">
        <w:rPr>
          <w:rFonts w:hint="eastAsia"/>
        </w:rPr>
        <w:t>3</w:t>
      </w:r>
      <w:r w:rsidR="00667C92">
        <w:t>5</w:t>
      </w:r>
      <w:r>
        <w:rPr>
          <w:rFonts w:hint="eastAsia"/>
        </w:rPr>
        <w:t>）</w:t>
      </w:r>
    </w:p>
    <w:p w:rsidR="003B23EB" w:rsidRPr="00667C92" w:rsidRDefault="00667C92" w:rsidP="00667C9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667C9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181898" cy="2214748"/>
            <wp:effectExtent l="0" t="0" r="0" b="0"/>
            <wp:docPr id="29" name="图片 29" descr="C:\Users\钟健\AppData\Roaming\Tencent\Users\357827636\QQ\WinTemp\RichOle\BYVH]NIC[]7I2}2W9YTH7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钟健\AppData\Roaming\Tencent\Users\357827636\QQ\WinTemp\RichOle\BYVH]NIC[]7I2}2W9YTH7N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23" cy="22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EB" w:rsidRDefault="005D05E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4</w:t>
      </w:r>
    </w:p>
    <w:p w:rsidR="00196F1E" w:rsidRDefault="00667C92">
      <w:pPr>
        <w:jc w:val="center"/>
      </w:pPr>
      <w:r>
        <w:rPr>
          <w:noProof/>
        </w:rPr>
        <w:drawing>
          <wp:inline distT="0" distB="0" distL="0" distR="0" wp14:anchorId="6944BD05" wp14:editId="198BC5B7">
            <wp:extent cx="5274310" cy="18389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57C">
        <w:rPr>
          <w:rFonts w:hint="eastAsia"/>
        </w:rPr>
        <w:t>图</w:t>
      </w:r>
      <w:r w:rsidR="0075657C">
        <w:rPr>
          <w:rFonts w:hint="eastAsia"/>
        </w:rPr>
        <w:t>3</w:t>
      </w:r>
      <w:r w:rsidR="0075657C">
        <w:t>5</w:t>
      </w:r>
    </w:p>
    <w:p w:rsidR="00667C92" w:rsidRDefault="00667C92">
      <w:pPr>
        <w:rPr>
          <w:rFonts w:hint="eastAsia"/>
          <w:lang w:eastAsia="zh-Hans"/>
        </w:rPr>
      </w:pPr>
      <w:bookmarkStart w:id="0" w:name="_GoBack"/>
      <w:bookmarkEnd w:id="0"/>
    </w:p>
    <w:sectPr w:rsidR="00667C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5EC" w:rsidRDefault="005D05EC" w:rsidP="00196F1E">
      <w:r>
        <w:separator/>
      </w:r>
    </w:p>
  </w:endnote>
  <w:endnote w:type="continuationSeparator" w:id="0">
    <w:p w:rsidR="005D05EC" w:rsidRDefault="005D05EC" w:rsidP="00196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5EC" w:rsidRDefault="005D05EC" w:rsidP="00196F1E">
      <w:r>
        <w:separator/>
      </w:r>
    </w:p>
  </w:footnote>
  <w:footnote w:type="continuationSeparator" w:id="0">
    <w:p w:rsidR="005D05EC" w:rsidRDefault="005D05EC" w:rsidP="00196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62B9FF"/>
    <w:multiLevelType w:val="singleLevel"/>
    <w:tmpl w:val="8D62B9F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BDDE4DB5"/>
    <w:multiLevelType w:val="singleLevel"/>
    <w:tmpl w:val="BDDE4DB5"/>
    <w:lvl w:ilvl="0">
      <w:start w:val="1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</w:docVars>
  <w:rsids>
    <w:rsidRoot w:val="4DE97C93"/>
    <w:rsid w:val="4DE97C93"/>
    <w:rsid w:val="A9BEABAC"/>
    <w:rsid w:val="B7DFA2A7"/>
    <w:rsid w:val="B7FFA8B3"/>
    <w:rsid w:val="C9FFFBB2"/>
    <w:rsid w:val="CBDC030B"/>
    <w:rsid w:val="CFFF3D36"/>
    <w:rsid w:val="D785F868"/>
    <w:rsid w:val="DBDB9C69"/>
    <w:rsid w:val="DCEB61E8"/>
    <w:rsid w:val="EFD7D35A"/>
    <w:rsid w:val="F57E24CF"/>
    <w:rsid w:val="F8BF7829"/>
    <w:rsid w:val="F97D61F0"/>
    <w:rsid w:val="FCEF41E2"/>
    <w:rsid w:val="FDBDC335"/>
    <w:rsid w:val="FDFB84F3"/>
    <w:rsid w:val="FE5B4A52"/>
    <w:rsid w:val="FE7F2134"/>
    <w:rsid w:val="FE9F2017"/>
    <w:rsid w:val="FEF9D559"/>
    <w:rsid w:val="FF1D74E9"/>
    <w:rsid w:val="FF4BD4FC"/>
    <w:rsid w:val="FFF6E024"/>
    <w:rsid w:val="00196F1E"/>
    <w:rsid w:val="001E7A83"/>
    <w:rsid w:val="001F6945"/>
    <w:rsid w:val="00237851"/>
    <w:rsid w:val="002C31DA"/>
    <w:rsid w:val="003B23EB"/>
    <w:rsid w:val="004E66A7"/>
    <w:rsid w:val="005D05EC"/>
    <w:rsid w:val="005D7078"/>
    <w:rsid w:val="00667C92"/>
    <w:rsid w:val="0075657C"/>
    <w:rsid w:val="00771A71"/>
    <w:rsid w:val="008E0CDB"/>
    <w:rsid w:val="0093617D"/>
    <w:rsid w:val="0097545C"/>
    <w:rsid w:val="00BD1962"/>
    <w:rsid w:val="00D4605E"/>
    <w:rsid w:val="00F21121"/>
    <w:rsid w:val="00F579A8"/>
    <w:rsid w:val="00F931D3"/>
    <w:rsid w:val="02B26E88"/>
    <w:rsid w:val="14EE380E"/>
    <w:rsid w:val="164D1949"/>
    <w:rsid w:val="1B0F4108"/>
    <w:rsid w:val="1DE33F41"/>
    <w:rsid w:val="28B9246E"/>
    <w:rsid w:val="35856E7B"/>
    <w:rsid w:val="413E57AF"/>
    <w:rsid w:val="467317C3"/>
    <w:rsid w:val="4DE97C93"/>
    <w:rsid w:val="5A7DC3E2"/>
    <w:rsid w:val="5B8A7FC1"/>
    <w:rsid w:val="5C6E3B4D"/>
    <w:rsid w:val="65801A95"/>
    <w:rsid w:val="67FFD340"/>
    <w:rsid w:val="69BE702F"/>
    <w:rsid w:val="6C045350"/>
    <w:rsid w:val="6ECE1671"/>
    <w:rsid w:val="77D34B7A"/>
    <w:rsid w:val="7AC22BC5"/>
    <w:rsid w:val="7BD7000D"/>
    <w:rsid w:val="7BFFC8A3"/>
    <w:rsid w:val="7EBFEC72"/>
    <w:rsid w:val="7FE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D299DE7"/>
  <w15:docId w15:val="{BA6E4417-3D07-4E00-A114-E3397DB3C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6">
    <w:name w:val="header"/>
    <w:basedOn w:val="a"/>
    <w:link w:val="a7"/>
    <w:rsid w:val="00196F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196F1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196F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196F1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7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igi.hsa.gd.gov.cn/ggfw/hsa-local/web/hallEnter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openxmlformats.org/officeDocument/2006/relationships/hyperlink" Target="https://igi.hsa.gd.gov.cn/ggfw/hsa-local/web/hallEnter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igi.hsa.gd.gov.cn/ggfw/hsa-local/web/hallEnter/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igi.hsa.gd.gov.cn/ggfw/hsa-local/web/hallEnter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291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同下</dc:creator>
  <cp:lastModifiedBy>Windows 用户</cp:lastModifiedBy>
  <cp:revision>10</cp:revision>
  <dcterms:created xsi:type="dcterms:W3CDTF">2022-07-21T04:05:00Z</dcterms:created>
  <dcterms:modified xsi:type="dcterms:W3CDTF">2023-10-31T04:17:00Z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0118B50048C84B22A002B49FBD82F80D_13</vt:lpwstr>
  </property>
</Properties>
</file>